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66" w:rsidRPr="00462E65" w:rsidRDefault="00462E65" w:rsidP="00462E65">
      <w:pPr>
        <w:pStyle w:val="1"/>
        <w:jc w:val="center"/>
        <w:rPr>
          <w:lang w:val="ru-RU"/>
        </w:rPr>
      </w:pPr>
      <w:r w:rsidRPr="00462E65">
        <w:rPr>
          <w:lang w:val="ru-RU"/>
        </w:rPr>
        <w:t>ВЫПИСКА ИЗ ПРОТОКОЛА</w:t>
      </w:r>
      <w:r w:rsidRPr="00462E65">
        <w:rPr>
          <w:lang w:val="ru-RU"/>
        </w:rPr>
        <w:br/>
        <w:t>собрания членов ТСЖ «Дом на Белинке»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Период проведения собрания: с 10.04.2025 по 24.</w:t>
      </w:r>
      <w:r>
        <w:rPr>
          <w:lang w:val="ru-RU"/>
        </w:rPr>
        <w:t>04.2025.</w:t>
      </w:r>
      <w:r>
        <w:rPr>
          <w:lang w:val="ru-RU"/>
        </w:rPr>
        <w:br/>
        <w:t xml:space="preserve">Форма проведения: </w:t>
      </w:r>
      <w:bookmarkStart w:id="0" w:name="_GoBack"/>
      <w:bookmarkEnd w:id="0"/>
      <w:r w:rsidRPr="00462E65">
        <w:rPr>
          <w:lang w:val="ru-RU"/>
        </w:rPr>
        <w:t>заочное голосование.</w:t>
      </w:r>
      <w:r w:rsidRPr="00462E65">
        <w:rPr>
          <w:lang w:val="ru-RU"/>
        </w:rPr>
        <w:br/>
        <w:t>Адрес многоквартирного дома: г. Нижний Новгород, ул. Белинского, д. 64.</w:t>
      </w:r>
      <w:r w:rsidRPr="00462E65">
        <w:rPr>
          <w:lang w:val="ru-RU"/>
        </w:rPr>
        <w:br/>
      </w:r>
    </w:p>
    <w:p w:rsidR="00F54366" w:rsidRPr="00462E65" w:rsidRDefault="00462E65">
      <w:pPr>
        <w:pStyle w:val="21"/>
        <w:rPr>
          <w:lang w:val="ru-RU"/>
        </w:rPr>
      </w:pPr>
      <w:r w:rsidRPr="00462E65">
        <w:rPr>
          <w:lang w:val="ru-RU"/>
        </w:rPr>
        <w:t xml:space="preserve">Результаты голосования </w:t>
      </w:r>
      <w:r w:rsidRPr="00462E65">
        <w:rPr>
          <w:lang w:val="ru-RU"/>
        </w:rPr>
        <w:t>по вопросам повестки дня: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t>Вопрос 1. Избрание председателя и секретаря собрания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ЗА — 1663,60 м² (94,88%)</w:t>
      </w:r>
      <w:r w:rsidRPr="00462E65">
        <w:rPr>
          <w:lang w:val="ru-RU"/>
        </w:rPr>
        <w:br/>
        <w:t>ПРОТИВ — 89,8 м² (5,12%)</w:t>
      </w:r>
      <w:r w:rsidRPr="00462E65">
        <w:rPr>
          <w:lang w:val="ru-RU"/>
        </w:rPr>
        <w:br/>
        <w:t>ВОЗДЕРЖАЛИСЬ — 0 м² (0%)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t>Вопрос 2. Создание счетной комиссии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ЗА — 1663,60 м² (94,88%)</w:t>
      </w:r>
      <w:r w:rsidRPr="00462E65">
        <w:rPr>
          <w:lang w:val="ru-RU"/>
        </w:rPr>
        <w:br/>
        <w:t>ПРОТИВ — 89,8 м² (5,12%)</w:t>
      </w:r>
      <w:r w:rsidRPr="00462E65">
        <w:rPr>
          <w:lang w:val="ru-RU"/>
        </w:rPr>
        <w:br/>
        <w:t>ВОЗДЕРЖАЛИСЬ — 0</w:t>
      </w:r>
      <w:r w:rsidRPr="00462E65">
        <w:rPr>
          <w:lang w:val="ru-RU"/>
        </w:rPr>
        <w:t xml:space="preserve"> м² (0%)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t>Вопрос 3. Утверждение сметы расходов и платежей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ЗА — 1549,10 м² (88,35%)</w:t>
      </w:r>
      <w:r w:rsidRPr="00462E65">
        <w:rPr>
          <w:lang w:val="ru-RU"/>
        </w:rPr>
        <w:br/>
        <w:t>ПРОТИВ — 75,3 м² (4,29%)</w:t>
      </w:r>
      <w:r w:rsidRPr="00462E65">
        <w:rPr>
          <w:lang w:val="ru-RU"/>
        </w:rPr>
        <w:br/>
        <w:t>ВОЗДЕРЖАЛИСЬ — 129 м² (7,36%)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t>Вопрос 4. Утверждение сроков капитального ремонта (вопрос ошибочно включён)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ЗА — 1588,3 м² (90,58%)</w:t>
      </w:r>
      <w:r w:rsidRPr="00462E65">
        <w:rPr>
          <w:lang w:val="ru-RU"/>
        </w:rPr>
        <w:br/>
        <w:t>ПРОТИВ — 89,8 м² (5</w:t>
      </w:r>
      <w:r w:rsidRPr="00462E65">
        <w:rPr>
          <w:lang w:val="ru-RU"/>
        </w:rPr>
        <w:t>,12%)</w:t>
      </w:r>
      <w:r w:rsidRPr="00462E65">
        <w:rPr>
          <w:lang w:val="ru-RU"/>
        </w:rPr>
        <w:br/>
        <w:t>ВОЗДЕРЖАЛИСЬ — 75,3 м² (4,29%)</w:t>
      </w:r>
      <w:r w:rsidRPr="00462E65">
        <w:rPr>
          <w:lang w:val="ru-RU"/>
        </w:rPr>
        <w:br/>
        <w:t>Решение: вопрос не относится к компетенции собрания членов ТСЖ. Решение юридической силы не имеет.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t>Вопрос 5. Избрание членов правления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ЗА — 1663,60 м² (94,89%)</w:t>
      </w:r>
      <w:r w:rsidRPr="00462E65">
        <w:rPr>
          <w:lang w:val="ru-RU"/>
        </w:rPr>
        <w:br/>
        <w:t>ПРОТИВ — 89,8 м² (5,12%)</w:t>
      </w:r>
      <w:r w:rsidRPr="00462E65">
        <w:rPr>
          <w:lang w:val="ru-RU"/>
        </w:rPr>
        <w:br/>
        <w:t>ВОЗДЕРЖАЛИСЬ — 0 м² (0%)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t>Вопрос 6.</w:t>
      </w:r>
      <w:r w:rsidRPr="00462E65">
        <w:rPr>
          <w:lang w:val="ru-RU"/>
        </w:rPr>
        <w:t xml:space="preserve"> Избрание председателя правления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ЗА — 1574,9 м² (89,82%)</w:t>
      </w:r>
      <w:r w:rsidRPr="00462E65">
        <w:rPr>
          <w:lang w:val="ru-RU"/>
        </w:rPr>
        <w:br/>
        <w:t>ПРОТИВ — 89,8 м² (5,12%)</w:t>
      </w:r>
      <w:r w:rsidRPr="00462E65">
        <w:rPr>
          <w:lang w:val="ru-RU"/>
        </w:rPr>
        <w:br/>
        <w:t>ВОЗДЕРЖАЛИСЬ — 88,7 м² (5,06%)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lastRenderedPageBreak/>
        <w:t>Вопрос 7. Способ доведения информации</w:t>
      </w:r>
    </w:p>
    <w:p w:rsidR="00F54366" w:rsidRPr="00462E65" w:rsidRDefault="00462E65">
      <w:pPr>
        <w:rPr>
          <w:lang w:val="ru-RU"/>
        </w:rPr>
      </w:pPr>
      <w:r w:rsidRPr="00462E65">
        <w:rPr>
          <w:lang w:val="ru-RU"/>
        </w:rPr>
        <w:t>ЗА — 1753,40 м² (100%)</w:t>
      </w:r>
      <w:r w:rsidRPr="00462E65">
        <w:rPr>
          <w:lang w:val="ru-RU"/>
        </w:rPr>
        <w:br/>
        <w:t>ПРОТИВ — 0 м² (0%)</w:t>
      </w:r>
      <w:r w:rsidRPr="00462E65">
        <w:rPr>
          <w:lang w:val="ru-RU"/>
        </w:rPr>
        <w:br/>
        <w:t>ВОЗДЕРЖАЛИСЬ — 0 м² (0%)</w:t>
      </w:r>
    </w:p>
    <w:p w:rsidR="00F54366" w:rsidRPr="00462E65" w:rsidRDefault="00462E65">
      <w:pPr>
        <w:pStyle w:val="31"/>
        <w:rPr>
          <w:lang w:val="ru-RU"/>
        </w:rPr>
      </w:pPr>
      <w:r w:rsidRPr="00462E65">
        <w:rPr>
          <w:lang w:val="ru-RU"/>
        </w:rPr>
        <w:t>Вопрос 8. Место хранения документов</w:t>
      </w:r>
    </w:p>
    <w:p w:rsidR="00F54366" w:rsidRDefault="00462E65">
      <w:r w:rsidRPr="00462E65">
        <w:rPr>
          <w:lang w:val="ru-RU"/>
        </w:rPr>
        <w:t>ЗА</w:t>
      </w:r>
      <w:r w:rsidRPr="00462E65">
        <w:rPr>
          <w:lang w:val="ru-RU"/>
        </w:rPr>
        <w:t xml:space="preserve"> — 1753,40 м² (100%)</w:t>
      </w:r>
      <w:r w:rsidRPr="00462E65">
        <w:rPr>
          <w:lang w:val="ru-RU"/>
        </w:rPr>
        <w:br/>
        <w:t>ПРОТИВ — 0 м² (0%)</w:t>
      </w:r>
      <w:r w:rsidRPr="00462E65">
        <w:rPr>
          <w:lang w:val="ru-RU"/>
        </w:rPr>
        <w:br/>
        <w:t>ВОЗДЕРЖАЛИСЬ — 0 м² (0%)</w:t>
      </w:r>
      <w:r w:rsidRPr="00462E65">
        <w:rPr>
          <w:lang w:val="ru-RU"/>
        </w:rPr>
        <w:br/>
        <w:t xml:space="preserve">Решение: хранение документов — помещение ТСЖ «Дом на Белинке», г. Нижний Новгород, ул. </w:t>
      </w:r>
      <w:r>
        <w:t xml:space="preserve">Белинского, 64, 1 </w:t>
      </w:r>
      <w:proofErr w:type="spellStart"/>
      <w:r>
        <w:t>этаж</w:t>
      </w:r>
      <w:proofErr w:type="spellEnd"/>
      <w:r>
        <w:t>.</w:t>
      </w:r>
    </w:p>
    <w:sectPr w:rsidR="00F543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2E65"/>
    <w:rsid w:val="00AA1D8D"/>
    <w:rsid w:val="00B47730"/>
    <w:rsid w:val="00CB0664"/>
    <w:rsid w:val="00F543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66B8862-4E05-42F2-B992-99CFDC80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18E9D1-D696-4802-A27D-81F5AE65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ВЫПИСКА ИЗ ПРОТОКОЛА собрания членов ТСЖ «Дом на Белинке»</vt:lpstr>
      <vt:lpstr>    Результаты голосования по вопросам повестки дня:</vt:lpstr>
      <vt:lpstr>        Вопрос 1. Избрание председателя и секретаря собрания</vt:lpstr>
      <vt:lpstr>        Вопрос 2. Создание счетной комиссии</vt:lpstr>
      <vt:lpstr>        Вопрос 3. Утверждение сметы расходов и платежей</vt:lpstr>
      <vt:lpstr>        Вопрос 4. Утверждение сроков капитального ремонта (вопрос ошибочно включён)</vt:lpstr>
      <vt:lpstr>        Вопрос 5. Избрание членов правления</vt:lpstr>
      <vt:lpstr>        Вопрос 6. Избрание председателя правления</vt:lpstr>
      <vt:lpstr>        Вопрос 7. Способ доведения информации</vt:lpstr>
      <vt:lpstr>        Вопрос 8. Место хранения документов</vt:lpstr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ТСЖ</cp:lastModifiedBy>
  <cp:revision>2</cp:revision>
  <dcterms:created xsi:type="dcterms:W3CDTF">2025-11-17T08:47:00Z</dcterms:created>
  <dcterms:modified xsi:type="dcterms:W3CDTF">2025-11-17T08:47:00Z</dcterms:modified>
  <cp:category/>
</cp:coreProperties>
</file>